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Analisi del handshake TLS nella cattura Wireshark Overleaf</w:t>
      </w:r>
    </w:p>
    <w:p>
      <w:pPr>
        <w:spacing w:after="260"/>
      </w:pPr>
      <w:r>
        <w:rPr>
          <w:color w:val="4B4B4B"/>
          <w:sz w:val="26"/>
        </w:rPr>
        <w:t>Individuazione dei frame e confronto con la sequenza TLS 1.2</w:t>
      </w:r>
    </w:p>
    <w:p>
      <w:r>
        <w:rPr>
          <w:b/>
        </w:rPr>
        <w:t xml:space="preserve">Risultato principale. </w:t>
      </w:r>
      <w:r>
        <w:t>La cattura https_overleaf.pcapng contiene due connessioni HTTPS parallele basate su TLS 1.3. La sequenza osservata differisce dal tradizionale handshake TLS 1.2: non compaiono Server Hello Done e Client Key Exchange, mentre certificato, Certificate Verify e Finished del server sono cifrati.</w:t>
      </w:r>
    </w:p>
    <w:p>
      <w:pPr>
        <w:pStyle w:val="Heading1"/>
      </w:pPr>
      <w:r>
        <w:t>Dati della cattura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7272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Elemento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Valore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File analizzato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https_overleaf.pcapng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Data e ora della cattura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29 settembre 2026, ore 17:35:11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Client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193.205.92.103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Server HTTPS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193.205.92.187, porta TCP 443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Connessioni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Porte client TCP 51701 e 51700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Versione negoziata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TLS 1.3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Suite scelta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TLS_AES_128_GCM_SHA256, valore 0x1301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Protocollo applicativo offerto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HTTP/2 h2 e HTTP/1.1</w:t>
            </w:r>
          </w:p>
        </w:tc>
      </w:tr>
    </w:tbl>
    <w:p>
      <w:pPr>
        <w:spacing w:after="0"/>
      </w:pPr>
    </w:p>
    <w:p>
      <w:pPr>
        <w:pStyle w:val="Heading1"/>
      </w:pPr>
      <w:r>
        <w:t>Connessione principale sulla porta 51701</w:t>
      </w:r>
    </w:p>
    <w:p>
      <w:r>
        <w:t>Questa connessione mostra l'intero handshake e il successivo scambio di dati applicativi. I messaggi più grandi sono suddivisi tra più segmenti TCP; per questo un singolo messaggio TLS può occupare più frame.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691"/>
        <w:gridCol w:w="2088"/>
        <w:gridCol w:w="1181"/>
        <w:gridCol w:w="5904"/>
      </w:tblGrid>
      <w:tr>
        <w:trPr>
          <w:tblHeader w:val="true"/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Fase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Evento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Frame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Descrizione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1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Client Hello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7–8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Il client invia il valore casuale, le suite supportate, le estensioni e le key share. Il messaggio TLS è segmentato in due frame TCP.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2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Server Hello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13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Il server comunica il proprio valore casuale, TLS 1.3, la suite 0x1301 e la key share selezionata.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3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Autenticazione del server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13–15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Encrypted Extensions, Certificate, Certificate Verify e Finished sono trasportati come record cifrati. Senza le chiavi di sessione Wireshark li mostra come Application Data.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4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Certificato del client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Non presente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Il server non richiede l'autenticazione mediante certificato client, quindi il client non invia un certificato.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Creazione del segreto condiviso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7–8 e 13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TLS 1.3 non invia un pre master secret cifrato con RSA. Client e server ricavano il segreto dallo scambio ECDHE contenuto nelle key share.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Derivazione delle chiavi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Nessun frame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Le chiavi di handshake e di sessione vengono calcolate localmente con la procedura HKDF prevista da TLS 1.3.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CCS e Finished del client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25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Il client invia un Change Cipher Spec di compatibilità e, subito dopo, il proprio Finished cifrato.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8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CCS e Finished del server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13–15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In TLS 1.3 il server invia questi elementi prima del Finished del client. Il Finished del server è cifrato.</w:t>
            </w:r>
          </w:p>
        </w:tc>
      </w:tr>
      <w:tr>
        <w:trPr>
          <w:cantSplit/>
        </w:trPr>
        <w:tc>
          <w:tcPr>
            <w:tcW w:type="dxa" w:w="69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9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Dati applicativi protetti</w:t>
            </w:r>
          </w:p>
        </w:tc>
        <w:tc>
          <w:tcPr>
            <w:tcW w:type="dxa" w:w="118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27, 36, 38–42</w:t>
            </w:r>
          </w:p>
        </w:tc>
        <w:tc>
          <w:tcPr>
            <w:tcW w:type="dxa" w:w="59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Dopo l'handshake le parti scambiano traffico HTTP/2 protetto mediante le chiavi di sessione.</w:t>
            </w:r>
          </w:p>
        </w:tc>
      </w:tr>
    </w:tbl>
    <w:p>
      <w:pPr>
        <w:spacing w:after="0"/>
      </w:pPr>
    </w:p>
    <w:p>
      <w:pPr>
        <w:pStyle w:val="Heading2"/>
      </w:pPr>
      <w:r>
        <w:t>Messaggi successivi allo handshake</w:t>
      </w:r>
    </w:p>
    <w:p>
      <w:r>
        <w:t>I frame 28 e 29, inviati dal server subito dopo il Finished del client e con dimensioni identiche, sono compatibili con messaggi New Session Ticket di TLS 1.3. Poiché il loro contenuto è cifrato, questa identificazione resta una deduzione basata su direzione, tempistica e dimensione dei record.</w:t>
      </w:r>
    </w:p>
    <w:p>
      <w:pPr>
        <w:pStyle w:val="Heading1"/>
      </w:pPr>
      <w:r>
        <w:t>Seconda connessione sulla porta 51700</w:t>
      </w:r>
    </w:p>
    <w:p>
      <w:r>
        <w:t>Il browser apre una seconda connessione quasi nello stesso istante. La struttura dell'handshake è equivalente, ma i numeri di frame sono diversi.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4"/>
        <w:gridCol w:w="1224"/>
        <w:gridCol w:w="5256"/>
      </w:tblGrid>
      <w:tr>
        <w:trPr>
          <w:tblHeader w:val="true"/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Evento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Frame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Descrizione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Client Hello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9–10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Messaggio segmentato in due frame TCP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Server Hello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19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Avvio della risposta TLS 1.3 del server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Certificato, verifica e Finished del server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19–21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Messaggi cifrati dopo il Server Hello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CCS e Finished del client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26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Completamento dell'handshake dal lato client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Messaggi TLS successivi del server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  <w:jc w:val="center"/>
            </w:pPr>
            <w:r>
              <w:rPr>
                <w:rFonts w:ascii="Aptos" w:hAnsi="Aptos"/>
                <w:sz w:val="19"/>
              </w:rPr>
              <w:t>32–33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Probabili New Session Ticket cifrati</w:t>
            </w:r>
          </w:p>
        </w:tc>
      </w:tr>
    </w:tbl>
    <w:p>
      <w:pPr>
        <w:spacing w:after="0"/>
      </w:pPr>
    </w:p>
    <w:p>
      <w:pPr>
        <w:pStyle w:val="Heading1"/>
      </w:pPr>
      <w:r>
        <w:t>Filtri Wireshark</w:t>
      </w:r>
    </w:p>
    <w:p>
      <w:r>
        <w:t>Per isolare la connessione principale sulla porta client 51701:</w:t>
      </w:r>
    </w:p>
    <w:p>
      <w:pPr>
        <w:spacing w:before="40" w:after="140"/>
        <w:ind w:left="360"/>
      </w:pPr>
      <w:r>
        <w:rPr>
          <w:rFonts w:ascii="Aptos Mono" w:hAnsi="Aptos Mono"/>
          <w:sz w:val="19"/>
        </w:rPr>
        <w:t>tcp.port == 51701</w:t>
      </w:r>
    </w:p>
    <w:p>
      <w:r>
        <w:t>Per evidenziare i frame principali della prima connessione:</w:t>
      </w:r>
    </w:p>
    <w:p>
      <w:pPr>
        <w:spacing w:before="40" w:after="140"/>
        <w:ind w:left="360"/>
      </w:pPr>
      <w:r>
        <w:rPr>
          <w:rFonts w:ascii="Aptos Mono" w:hAnsi="Aptos Mono"/>
          <w:sz w:val="19"/>
        </w:rPr>
        <w:t>frame.number in {7 8 13 14 15 25 27 36 38 39 40 41 42}</w:t>
      </w:r>
    </w:p>
    <w:p>
      <w:r>
        <w:t>Per evidenziare i frame principali della seconda connessione:</w:t>
      </w:r>
    </w:p>
    <w:p>
      <w:pPr>
        <w:spacing w:before="40" w:after="140"/>
        <w:ind w:left="360"/>
      </w:pPr>
      <w:r>
        <w:rPr>
          <w:rFonts w:ascii="Aptos Mono" w:hAnsi="Aptos Mono"/>
          <w:sz w:val="19"/>
        </w:rPr>
        <w:t>frame.number in {9 10 19 20 21 26 32 33}</w:t>
      </w:r>
    </w:p>
    <w:p>
      <w:r>
        <w:t>Per mostrare i messaggi Client Hello e Server Hello riconoscibili senza decrittazione:</w:t>
      </w:r>
    </w:p>
    <w:p>
      <w:pPr>
        <w:spacing w:before="40" w:after="140"/>
        <w:ind w:left="360"/>
      </w:pPr>
      <w:r>
        <w:rPr>
          <w:rFonts w:ascii="Aptos Mono" w:hAnsi="Aptos Mono"/>
          <w:sz w:val="19"/>
        </w:rPr>
        <w:t>tls.handshake.type == 1 || tls.handshake.type == 2</w:t>
      </w:r>
    </w:p>
    <w:p>
      <w:pPr>
        <w:pStyle w:val="Heading1"/>
      </w:pPr>
      <w:r>
        <w:t>Differenze rispetto alla sequenza TLS 1.2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232"/>
        <w:gridCol w:w="3672"/>
        <w:gridCol w:w="3960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Elemento</w:t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TLS 1.2 tradizionale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17365D"/>
          </w:tcPr>
          <w:p>
            <w:pPr>
              <w:spacing w:after="0" w:line="259" w:lineRule="auto"/>
            </w:pPr>
            <w:r>
              <w:rPr>
                <w:rFonts w:ascii="Aptos" w:hAnsi="Aptos"/>
                <w:b/>
                <w:color w:val="FFFFFF"/>
                <w:sz w:val="19"/>
              </w:rPr>
              <w:t>TLS 1.3 osservato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Server Hello Done</w:t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Presente nel modello TLS 1.2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Eliminato da TLS 1.3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Client Key Exchange</w:t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Può trasportare il pre master secret RSA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Sostituito dalle key share ECDHE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Certificato del server</w:t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Normalmente visibile nella cattura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Cifrato dopo il Server Hello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Change Cipher Spec</w:t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Determina il passaggio alle nuove chiavi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5F9FC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Record di compatibilità; non governa la derivazione delle chiavi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Finished</w:t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Visibile prima dell'attivazione completa della cifratura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rFonts w:ascii="Aptos" w:hAnsi="Aptos"/>
                <w:sz w:val="19"/>
              </w:rPr>
              <w:t>Cifrato con le chiavi di handshake</w:t>
            </w:r>
          </w:p>
        </w:tc>
      </w:tr>
    </w:tbl>
    <w:p>
      <w:pPr>
        <w:spacing w:after="0"/>
      </w:pPr>
    </w:p>
    <w:p>
      <w:pPr>
        <w:pStyle w:val="Heading1"/>
      </w:pPr>
      <w:r>
        <w:t>Limiti dell'analisi</w:t>
      </w:r>
    </w:p>
    <w:p>
      <w:r>
        <w:t>La cattura non contiene un file di chiavi TLS associato. Di conseguenza, i messaggi successivi al Server Hello non possono essere decifrati direttamente. I confini dei record, la direzione del traffico e l'ordine previsto da TLS 1.3 permettono comunque di localizzare le fasi dell'handshake. Per visualizzare certificato, Finished e intestazioni HTTP/2 occorre acquisire una nuova sessione insieme al file delle chiavi del browser.</w:t>
      </w:r>
    </w:p>
    <w:sectPr w:rsidR="00FC693F" w:rsidRPr="0006063C" w:rsidSect="00034616">
      <w:pgSz w:w="12240" w:h="15840"/>
      <w:pgMar w:top="1037" w:right="1037" w:bottom="1008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Analisi del handshake TLS nella cattura Wireshark Overleaf</dc:title>
  <dc:subject>Individuazione dei frame TLS 1.3 nella cattura https_overleaf.pcapng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